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16F64" w14:textId="77777777" w:rsidR="003F0AEE" w:rsidRDefault="003F0AEE" w:rsidP="003F0AEE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Злынковского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 информирует</w:t>
      </w:r>
    </w:p>
    <w:p w14:paraId="085B08E0" w14:textId="77777777" w:rsidR="003F0AEE" w:rsidRDefault="003F0AEE" w:rsidP="003F0AEE">
      <w:pPr>
        <w:spacing w:after="0" w:line="288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7704009" w14:textId="77777777" w:rsidR="003F0AEE" w:rsidRDefault="003F0AEE" w:rsidP="003F0AEE">
      <w:pPr>
        <w:spacing w:after="0" w:line="288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85557C3" w14:textId="77777777" w:rsidR="003F0AEE" w:rsidRDefault="003F0AEE" w:rsidP="003F0AEE">
      <w:pPr>
        <w:spacing w:after="0" w:line="288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0C0124" w14:textId="684BAE44" w:rsidR="003F0AEE" w:rsidRDefault="003F0AEE" w:rsidP="003F0AEE">
      <w:pPr>
        <w:spacing w:after="0" w:line="168" w:lineRule="atLeast"/>
        <w:rPr>
          <w:rFonts w:ascii="Times New Roman" w:eastAsia="Times New Roman" w:hAnsi="Times New Roman"/>
          <w:sz w:val="17"/>
          <w:szCs w:val="17"/>
          <w:lang w:eastAsia="ru-RU"/>
        </w:rPr>
      </w:pPr>
      <w:bookmarkStart w:id="0" w:name="_GoBack"/>
      <w:bookmarkEnd w:id="0"/>
    </w:p>
    <w:p w14:paraId="3B1F401E" w14:textId="77777777" w:rsidR="003F0AEE" w:rsidRPr="003F0AEE" w:rsidRDefault="003F0AEE" w:rsidP="007505CB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 </w:t>
      </w:r>
      <w:r w:rsidRPr="003F0A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октября 2025 года оплата труда работников бюджетных организаций будет увеличена на 7,6%</w:t>
      </w:r>
    </w:p>
    <w:p w14:paraId="38EB84F5" w14:textId="41224A59" w:rsidR="003F0AEE" w:rsidRDefault="003F0AEE" w:rsidP="003F0AEE">
      <w:pPr>
        <w:spacing w:after="0" w:line="168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5B8B04FB" w14:textId="3AC0948B" w:rsidR="003F0AEE" w:rsidRPr="003F0AEE" w:rsidRDefault="003F0AEE" w:rsidP="003F0AEE">
      <w:pPr>
        <w:spacing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>Распоряжением Правительства РФ от 01.08.2025 N 2071-р</w:t>
      </w: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>О принятии мер федеральными государственными органами, федеральными государственными учреждениями - главными распорядителями средств федерального бюджета по увеличению с 1 октября 2025 года оплаты труда работников подведомственных учреждений</w:t>
      </w:r>
      <w:r w:rsidRPr="003F0A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F0AEE">
        <w:rPr>
          <w:rFonts w:ascii="Times New Roman" w:eastAsia="Times New Roman" w:hAnsi="Times New Roman"/>
          <w:bCs/>
          <w:sz w:val="28"/>
          <w:szCs w:val="28"/>
          <w:lang w:eastAsia="ru-RU"/>
        </w:rPr>
        <w:t>с 1 октября 2025 года оплата труда работников бюджетных организаций будет увеличена на 7,6%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3F0AEE" w:rsidRPr="003F0AEE" w14:paraId="5B2F29C3" w14:textId="77777777" w:rsidTr="003F0AEE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3E587E79" w14:textId="7D3C1BAD" w:rsidR="003F0AEE" w:rsidRPr="003F0AEE" w:rsidRDefault="003F0AEE" w:rsidP="003F0AEE">
            <w:pPr>
              <w:spacing w:after="0" w:line="16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8CF22" w14:textId="27BF9ECE" w:rsidR="003F0AEE" w:rsidRPr="003F0AEE" w:rsidRDefault="003F0AEE" w:rsidP="003F0AEE">
            <w:pPr>
              <w:spacing w:after="0" w:line="28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B61F296" w14:textId="77777777" w:rsidR="003F0AEE" w:rsidRPr="003F0AEE" w:rsidRDefault="003F0AEE" w:rsidP="003F0AEE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 xml:space="preserve">Индексация размеров оплаты труда коснется: </w:t>
      </w:r>
    </w:p>
    <w:p w14:paraId="37A428AE" w14:textId="33664CCE" w:rsidR="003F0AEE" w:rsidRPr="003F0AEE" w:rsidRDefault="003F0AEE" w:rsidP="003F0AEE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работников федеральных казенных, бюджетных и автономных учреждений; </w:t>
      </w:r>
    </w:p>
    <w:p w14:paraId="2FB959ED" w14:textId="769D4A08" w:rsidR="003F0AEE" w:rsidRPr="003F0AEE" w:rsidRDefault="003F0AEE" w:rsidP="003F0AEE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F0AEE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работников федеральных госорганов, а также гражданского персонала воинских частей, учреждений и подразделений федеральных органов исполнительной власти, в которых предусмотрена военная и приравненная к ней служба, оплата труда которых осуществляется в соответствии с постановлением Правительства РФ от 5 августа 2008 г. N 583. </w:t>
      </w:r>
    </w:p>
    <w:p w14:paraId="6F768EB7" w14:textId="77777777" w:rsidR="003F0AEE" w:rsidRDefault="003F0AEE" w:rsidP="003F0A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4DF007" w14:textId="77777777" w:rsidR="003F0AEE" w:rsidRDefault="003F0AEE" w:rsidP="003F0AEE">
      <w:pPr>
        <w:spacing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</w:p>
    <w:p w14:paraId="72FE0598" w14:textId="77777777" w:rsidR="003F0AEE" w:rsidRDefault="003F0AEE" w:rsidP="003F0A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прокурора района                                                       С.В. Новик</w:t>
      </w:r>
    </w:p>
    <w:p w14:paraId="6523A9ED" w14:textId="77777777" w:rsidR="008602F0" w:rsidRDefault="008602F0"/>
    <w:sectPr w:rsidR="00860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E9"/>
    <w:rsid w:val="003A7DE9"/>
    <w:rsid w:val="003F0AEE"/>
    <w:rsid w:val="006D452F"/>
    <w:rsid w:val="007505CB"/>
    <w:rsid w:val="0086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9C3F"/>
  <w15:chartTrackingRefBased/>
  <w15:docId w15:val="{73A7CACD-049A-48F2-B29E-1D6217CB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AEE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Сергей Владимирович</dc:creator>
  <cp:keywords/>
  <dc:description/>
  <cp:lastModifiedBy>Новик Сергей Владимирович</cp:lastModifiedBy>
  <cp:revision>5</cp:revision>
  <cp:lastPrinted>2025-10-27T15:00:00Z</cp:lastPrinted>
  <dcterms:created xsi:type="dcterms:W3CDTF">2025-10-27T14:56:00Z</dcterms:created>
  <dcterms:modified xsi:type="dcterms:W3CDTF">2025-10-27T15:14:00Z</dcterms:modified>
</cp:coreProperties>
</file>